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628" w:rsidRPr="009D1E36" w:rsidRDefault="009D1E36" w:rsidP="005A7628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>
        <w:rPr>
          <w:rFonts w:ascii="Arial" w:eastAsia="Calibri" w:hAnsi="Arial" w:cs="Arial"/>
          <w:b/>
          <w:sz w:val="24"/>
          <w:lang w:val="id-ID"/>
        </w:rPr>
        <w:t>LAPORAN KINERJA TAHUN 201</w:t>
      </w:r>
      <w:r>
        <w:rPr>
          <w:rFonts w:ascii="Arial" w:eastAsia="Calibri" w:hAnsi="Arial" w:cs="Arial"/>
          <w:b/>
          <w:sz w:val="24"/>
        </w:rPr>
        <w:t>9</w:t>
      </w:r>
    </w:p>
    <w:p w:rsidR="005A7628" w:rsidRPr="005961CF" w:rsidRDefault="005A7628" w:rsidP="005A7628">
      <w:pPr>
        <w:spacing w:after="0" w:line="240" w:lineRule="auto"/>
        <w:jc w:val="center"/>
        <w:rPr>
          <w:rFonts w:ascii="Arial" w:eastAsia="Calibri" w:hAnsi="Arial" w:cs="Arial"/>
          <w:b/>
          <w:sz w:val="24"/>
          <w:lang w:val="id-ID"/>
        </w:rPr>
      </w:pPr>
      <w:r>
        <w:rPr>
          <w:rFonts w:ascii="Arial" w:eastAsia="Calibri" w:hAnsi="Arial" w:cs="Arial"/>
          <w:b/>
          <w:sz w:val="24"/>
          <w:lang w:val="id-ID"/>
        </w:rPr>
        <w:t>PENELAAH KEBIJAKAN PENGADAAN BARANG JASA</w:t>
      </w:r>
    </w:p>
    <w:p w:rsidR="005A7628" w:rsidRPr="005961CF" w:rsidRDefault="005A7628" w:rsidP="005A7628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 w:rsidRPr="005961CF">
        <w:rPr>
          <w:rFonts w:ascii="Arial" w:eastAsia="Calibri" w:hAnsi="Arial" w:cs="Arial"/>
          <w:b/>
          <w:sz w:val="24"/>
        </w:rPr>
        <w:t xml:space="preserve">BAGIAN </w:t>
      </w:r>
      <w:r>
        <w:rPr>
          <w:rFonts w:ascii="Arial" w:eastAsia="Calibri" w:hAnsi="Arial" w:cs="Arial"/>
          <w:b/>
          <w:sz w:val="24"/>
        </w:rPr>
        <w:t>UMUM</w:t>
      </w:r>
      <w:r w:rsidRPr="005961CF">
        <w:rPr>
          <w:rFonts w:ascii="Arial" w:eastAsia="Calibri" w:hAnsi="Arial" w:cs="Arial"/>
          <w:b/>
          <w:sz w:val="24"/>
        </w:rPr>
        <w:t xml:space="preserve"> </w:t>
      </w:r>
    </w:p>
    <w:p w:rsidR="005A7628" w:rsidRPr="005961CF" w:rsidRDefault="005A7628" w:rsidP="005A7628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5961CF">
        <w:rPr>
          <w:rFonts w:ascii="Arial" w:eastAsia="Calibri" w:hAnsi="Arial" w:cs="Arial"/>
          <w:b/>
          <w:sz w:val="24"/>
        </w:rPr>
        <w:t>SEKRETARIAT DAERAH KABUPATEN MALANG</w:t>
      </w:r>
    </w:p>
    <w:p w:rsidR="005A7628" w:rsidRPr="005961CF" w:rsidRDefault="005A7628" w:rsidP="005A7628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5A7628" w:rsidRPr="005961CF" w:rsidRDefault="005A7628" w:rsidP="005A7628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5A7628" w:rsidRPr="005961CF" w:rsidRDefault="005A7628" w:rsidP="005A7628">
      <w:pPr>
        <w:spacing w:after="0" w:line="240" w:lineRule="auto"/>
        <w:jc w:val="center"/>
        <w:rPr>
          <w:rFonts w:ascii="Calibri" w:eastAsia="Calibri" w:hAnsi="Calibri" w:cs="Times New Roman"/>
          <w:b/>
          <w:lang w:val="id-ID"/>
        </w:rPr>
      </w:pPr>
    </w:p>
    <w:p w:rsidR="005A7628" w:rsidRPr="005961CF" w:rsidRDefault="005A7628" w:rsidP="005A7628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Pelaporan Kinerja</w:t>
      </w:r>
    </w:p>
    <w:p w:rsidR="005A7628" w:rsidRPr="005961CF" w:rsidRDefault="005A7628" w:rsidP="005A762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Staf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sebagai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bentuk akuntabilitas dari setiap tugas dan fungsi yang dipercayakan oleh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kepada </w:t>
      </w:r>
      <w:r>
        <w:rPr>
          <w:rFonts w:ascii="Arial" w:eastAsia="Calibri" w:hAnsi="Arial" w:cs="Arial"/>
          <w:sz w:val="24"/>
          <w:szCs w:val="24"/>
          <w:lang w:val="id-ID"/>
        </w:rPr>
        <w:t>Penelaah Kebijakan Pengadaan Barang Jasa</w:t>
      </w:r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Malang,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5A7628" w:rsidRPr="005961CF" w:rsidRDefault="005A7628" w:rsidP="005A762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kegiatan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teknis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>dalam mengukur target kinerja.</w:t>
      </w:r>
    </w:p>
    <w:p w:rsidR="005A7628" w:rsidRPr="005961CF" w:rsidRDefault="005A7628" w:rsidP="005A7628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Tujuan Penyusunan Laporan Kinerja</w:t>
      </w:r>
    </w:p>
    <w:p w:rsidR="005A7628" w:rsidRPr="005961CF" w:rsidRDefault="005A7628" w:rsidP="005A762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Tujuan Penyusunan Laporan Kinerja sebagai berikut :</w:t>
      </w:r>
    </w:p>
    <w:p w:rsidR="005A7628" w:rsidRPr="005961CF" w:rsidRDefault="005A7628" w:rsidP="005A762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Perumusan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kegiatan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teknis </w:t>
      </w:r>
      <w:r>
        <w:rPr>
          <w:rFonts w:ascii="Arial" w:eastAsia="Calibri" w:hAnsi="Arial" w:cs="Arial"/>
          <w:sz w:val="24"/>
          <w:szCs w:val="24"/>
          <w:lang w:val="id-ID"/>
        </w:rPr>
        <w:t>Penelaah Kebijakan Pengadaan Barang Jasa</w:t>
      </w:r>
      <w:r w:rsidR="005639A9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5639A9">
        <w:rPr>
          <w:rFonts w:ascii="Arial" w:eastAsia="Calibri" w:hAnsi="Arial" w:cs="Arial"/>
          <w:sz w:val="24"/>
          <w:szCs w:val="24"/>
        </w:rPr>
        <w:t>pada</w:t>
      </w:r>
      <w:proofErr w:type="spellEnd"/>
      <w:r w:rsidR="005639A9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="008D0084">
        <w:rPr>
          <w:rFonts w:ascii="Arial" w:eastAsia="Calibri" w:hAnsi="Arial" w:cs="Arial"/>
          <w:sz w:val="24"/>
          <w:szCs w:val="24"/>
          <w:lang w:val="id-ID"/>
        </w:rPr>
        <w:t>,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dalam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meningkatkan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tertib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administrasi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020D96">
        <w:rPr>
          <w:rFonts w:ascii="Arial" w:eastAsia="Calibri" w:hAnsi="Arial" w:cs="Arial"/>
          <w:sz w:val="24"/>
          <w:szCs w:val="24"/>
        </w:rPr>
        <w:t>pengadan</w:t>
      </w:r>
      <w:proofErr w:type="spellEnd"/>
      <w:r w:rsidR="00020D9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020D96">
        <w:rPr>
          <w:rFonts w:ascii="Arial" w:eastAsia="Calibri" w:hAnsi="Arial" w:cs="Arial"/>
          <w:sz w:val="24"/>
          <w:szCs w:val="24"/>
        </w:rPr>
        <w:t>barang</w:t>
      </w:r>
      <w:proofErr w:type="spellEnd"/>
      <w:r w:rsidR="00020D9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020D96">
        <w:rPr>
          <w:rFonts w:ascii="Arial" w:eastAsia="Calibri" w:hAnsi="Arial" w:cs="Arial"/>
          <w:sz w:val="24"/>
          <w:szCs w:val="24"/>
        </w:rPr>
        <w:t>dan</w:t>
      </w:r>
      <w:proofErr w:type="spellEnd"/>
      <w:r w:rsidR="00020D9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020D96">
        <w:rPr>
          <w:rFonts w:ascii="Arial" w:eastAsia="Calibri" w:hAnsi="Arial" w:cs="Arial"/>
          <w:sz w:val="24"/>
          <w:szCs w:val="24"/>
        </w:rPr>
        <w:t>jasa</w:t>
      </w:r>
      <w:proofErr w:type="spellEnd"/>
      <w:r w:rsidR="00020D96">
        <w:rPr>
          <w:rFonts w:ascii="Arial" w:eastAsia="Calibri" w:hAnsi="Arial" w:cs="Arial"/>
          <w:sz w:val="24"/>
          <w:szCs w:val="24"/>
        </w:rPr>
        <w:t>.</w:t>
      </w:r>
    </w:p>
    <w:p w:rsidR="005A7628" w:rsidRPr="005961CF" w:rsidRDefault="005A7628" w:rsidP="005A7628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Laporan Kinerja</w:t>
      </w:r>
    </w:p>
    <w:p w:rsidR="005A7628" w:rsidRPr="005961CF" w:rsidRDefault="005A7628" w:rsidP="005A762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>
        <w:rPr>
          <w:rFonts w:ascii="Arial" w:eastAsia="Calibri" w:hAnsi="Arial" w:cs="Arial"/>
          <w:sz w:val="24"/>
          <w:szCs w:val="24"/>
          <w:lang w:val="id-ID"/>
        </w:rPr>
        <w:t>Laporan Kinerja Tahun 201</w:t>
      </w:r>
      <w:r>
        <w:rPr>
          <w:rFonts w:ascii="Arial" w:eastAsia="Calibri" w:hAnsi="Arial" w:cs="Arial"/>
          <w:sz w:val="24"/>
          <w:szCs w:val="24"/>
        </w:rPr>
        <w:t>9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dibuat untuk pertanggung jawaban evaluasi dan realisasi kinerja sebagai tugas </w:t>
      </w:r>
      <w:r>
        <w:rPr>
          <w:rFonts w:ascii="Arial" w:eastAsia="Calibri" w:hAnsi="Arial" w:cs="Arial"/>
          <w:sz w:val="24"/>
          <w:szCs w:val="24"/>
          <w:lang w:val="id-ID"/>
        </w:rPr>
        <w:t>Penelaah Kebijakan Pengadaan Barang Jasa</w:t>
      </w:r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dalam menyiapkan laporan  </w:t>
      </w:r>
      <w:r>
        <w:rPr>
          <w:rFonts w:ascii="Arial" w:eastAsia="Calibri" w:hAnsi="Arial" w:cs="Arial"/>
          <w:sz w:val="24"/>
          <w:szCs w:val="24"/>
          <w:lang w:val="id-ID"/>
        </w:rPr>
        <w:t>Penelaah Kebijakan Pengadaan Barang Jasa</w:t>
      </w:r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Sub </w:t>
      </w:r>
      <w:proofErr w:type="spellStart"/>
      <w:r>
        <w:rPr>
          <w:rFonts w:ascii="Arial" w:eastAsia="Calibri" w:hAnsi="Arial" w:cs="Arial"/>
          <w:sz w:val="24"/>
          <w:szCs w:val="24"/>
        </w:rPr>
        <w:t>Sub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5A7628" w:rsidRPr="005961CF" w:rsidRDefault="005A7628" w:rsidP="005A762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Laporan kinerja disajikan dengan memuat informasi tentang :</w:t>
      </w:r>
    </w:p>
    <w:p w:rsidR="005A7628" w:rsidRDefault="005A7628" w:rsidP="005A762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Uraian Tugas Pokok dan Fungsi </w:t>
      </w:r>
      <w:r>
        <w:rPr>
          <w:rFonts w:ascii="Arial" w:eastAsia="Calibri" w:hAnsi="Arial" w:cs="Arial"/>
          <w:sz w:val="24"/>
          <w:szCs w:val="24"/>
          <w:lang w:val="id-ID"/>
        </w:rPr>
        <w:t>Penelaah Kebijakan Pengadaan Barang Jasa</w:t>
      </w:r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Daerah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Kabupaten Malang mempunyai tugas : </w:t>
      </w:r>
    </w:p>
    <w:p w:rsidR="005A7628" w:rsidRPr="005A7628" w:rsidRDefault="005A7628" w:rsidP="005A7628">
      <w:pPr>
        <w:pStyle w:val="ListParagraph"/>
        <w:numPr>
          <w:ilvl w:val="0"/>
          <w:numId w:val="5"/>
        </w:numPr>
        <w:tabs>
          <w:tab w:val="left" w:pos="-142"/>
        </w:tabs>
        <w:spacing w:before="120" w:after="0" w:line="240" w:lineRule="auto"/>
        <w:ind w:left="1134" w:hanging="425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5A7628">
        <w:rPr>
          <w:rFonts w:ascii="Arial" w:eastAsia="Calibri" w:hAnsi="Arial" w:cs="Arial"/>
          <w:sz w:val="24"/>
          <w:szCs w:val="24"/>
        </w:rPr>
        <w:t>Menerima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dan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memeriksa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bahan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kebijakan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yang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sesuai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prosedur</w:t>
      </w:r>
      <w:proofErr w:type="spellEnd"/>
    </w:p>
    <w:p w:rsidR="005A7628" w:rsidRPr="005A7628" w:rsidRDefault="005A7628" w:rsidP="005A7628">
      <w:pPr>
        <w:pStyle w:val="ListParagraph"/>
        <w:numPr>
          <w:ilvl w:val="0"/>
          <w:numId w:val="5"/>
        </w:numPr>
        <w:tabs>
          <w:tab w:val="left" w:pos="-142"/>
        </w:tabs>
        <w:spacing w:before="120" w:after="0" w:line="240" w:lineRule="auto"/>
        <w:ind w:left="1134" w:hanging="425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5A7628">
        <w:rPr>
          <w:rFonts w:ascii="Arial" w:eastAsia="Calibri" w:hAnsi="Arial" w:cs="Arial"/>
          <w:sz w:val="24"/>
          <w:szCs w:val="24"/>
        </w:rPr>
        <w:t>Mempelajari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dan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me</w:t>
      </w:r>
      <w:r w:rsidR="00020D96">
        <w:rPr>
          <w:rFonts w:ascii="Arial" w:eastAsia="Calibri" w:hAnsi="Arial" w:cs="Arial"/>
          <w:sz w:val="24"/>
          <w:szCs w:val="24"/>
        </w:rPr>
        <w:t>n</w:t>
      </w:r>
      <w:r w:rsidRPr="005A7628">
        <w:rPr>
          <w:rFonts w:ascii="Arial" w:eastAsia="Calibri" w:hAnsi="Arial" w:cs="Arial"/>
          <w:sz w:val="24"/>
          <w:szCs w:val="24"/>
        </w:rPr>
        <w:t>gkaji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kebijakan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pengadaan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barang</w:t>
      </w:r>
      <w:proofErr w:type="spellEnd"/>
    </w:p>
    <w:p w:rsidR="005A7628" w:rsidRPr="005A7628" w:rsidRDefault="005A7628" w:rsidP="005A7628">
      <w:pPr>
        <w:pStyle w:val="ListParagraph"/>
        <w:numPr>
          <w:ilvl w:val="0"/>
          <w:numId w:val="5"/>
        </w:numPr>
        <w:tabs>
          <w:tab w:val="left" w:pos="-142"/>
        </w:tabs>
        <w:spacing w:before="120" w:after="0" w:line="240" w:lineRule="auto"/>
        <w:ind w:left="1134" w:hanging="425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5A7628">
        <w:rPr>
          <w:rFonts w:ascii="Arial" w:eastAsia="Calibri" w:hAnsi="Arial" w:cs="Arial"/>
          <w:sz w:val="24"/>
          <w:szCs w:val="24"/>
        </w:rPr>
        <w:t>Menginventarisasi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peraturan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perundangan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dan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ketentuan-ketentuan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yang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terkait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dengan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perencanaan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pengadaan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barang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>/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jasa</w:t>
      </w:r>
      <w:proofErr w:type="spellEnd"/>
    </w:p>
    <w:p w:rsidR="005A7628" w:rsidRPr="005A7628" w:rsidRDefault="005A7628" w:rsidP="005A7628">
      <w:pPr>
        <w:pStyle w:val="ListParagraph"/>
        <w:numPr>
          <w:ilvl w:val="0"/>
          <w:numId w:val="5"/>
        </w:numPr>
        <w:tabs>
          <w:tab w:val="left" w:pos="-142"/>
        </w:tabs>
        <w:spacing w:before="120" w:after="0" w:line="240" w:lineRule="auto"/>
        <w:ind w:left="1134" w:hanging="425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5A7628">
        <w:rPr>
          <w:rFonts w:ascii="Arial" w:eastAsia="Calibri" w:hAnsi="Arial" w:cs="Arial"/>
          <w:sz w:val="24"/>
          <w:szCs w:val="24"/>
        </w:rPr>
        <w:t>Mengecek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kebenaran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 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dan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 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keabsahan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 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terhadapperencanaan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 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pengadaanbarang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>/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jasa</w:t>
      </w:r>
      <w:proofErr w:type="spellEnd"/>
    </w:p>
    <w:p w:rsidR="005A7628" w:rsidRPr="005A7628" w:rsidRDefault="005A7628" w:rsidP="005A7628">
      <w:pPr>
        <w:pStyle w:val="ListParagraph"/>
        <w:numPr>
          <w:ilvl w:val="0"/>
          <w:numId w:val="5"/>
        </w:numPr>
        <w:tabs>
          <w:tab w:val="left" w:pos="-142"/>
        </w:tabs>
        <w:spacing w:before="120" w:after="0" w:line="240" w:lineRule="auto"/>
        <w:ind w:left="1134" w:hanging="425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5A7628">
        <w:rPr>
          <w:rFonts w:ascii="Arial" w:eastAsia="Calibri" w:hAnsi="Arial" w:cs="Arial"/>
          <w:sz w:val="24"/>
          <w:szCs w:val="24"/>
        </w:rPr>
        <w:t>Mengetik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konsep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 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rekomendasi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 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atas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 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hasil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 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telaahanterhadap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 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perencanaan</w:t>
      </w:r>
      <w:proofErr w:type="spellEnd"/>
      <w:r w:rsidR="00020D96">
        <w:rPr>
          <w:rFonts w:ascii="Arial" w:eastAsia="Calibri" w:hAnsi="Arial" w:cs="Arial"/>
          <w:sz w:val="24"/>
          <w:szCs w:val="24"/>
        </w:rPr>
        <w:t xml:space="preserve"> 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pengadaan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barang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>/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jasa</w:t>
      </w:r>
      <w:proofErr w:type="spellEnd"/>
    </w:p>
    <w:p w:rsidR="005A7628" w:rsidRDefault="005A7628" w:rsidP="005A7628">
      <w:pPr>
        <w:pStyle w:val="ListParagraph"/>
        <w:numPr>
          <w:ilvl w:val="0"/>
          <w:numId w:val="5"/>
        </w:numPr>
        <w:tabs>
          <w:tab w:val="left" w:pos="-142"/>
        </w:tabs>
        <w:spacing w:before="120" w:after="0" w:line="240" w:lineRule="auto"/>
        <w:ind w:left="1134" w:hanging="425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5A7628">
        <w:rPr>
          <w:rFonts w:ascii="Arial" w:eastAsia="Calibri" w:hAnsi="Arial" w:cs="Arial"/>
          <w:sz w:val="24"/>
          <w:szCs w:val="24"/>
        </w:rPr>
        <w:t>Melaporkan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kepada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atasan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sesuai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prosedur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dan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ketentuan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sebagai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bahan</w:t>
      </w:r>
      <w:proofErr w:type="spellEnd"/>
      <w:r w:rsidR="00020D9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evaluasi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dan</w:t>
      </w:r>
      <w:proofErr w:type="spellEnd"/>
      <w:r w:rsidRPr="005A762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A7628">
        <w:rPr>
          <w:rFonts w:ascii="Arial" w:eastAsia="Calibri" w:hAnsi="Arial" w:cs="Arial"/>
          <w:sz w:val="24"/>
          <w:szCs w:val="24"/>
        </w:rPr>
        <w:t>pertanggungjawaban</w:t>
      </w:r>
      <w:proofErr w:type="spellEnd"/>
    </w:p>
    <w:p w:rsidR="005A7628" w:rsidRPr="005A7628" w:rsidRDefault="005A7628" w:rsidP="005A7628">
      <w:pPr>
        <w:pStyle w:val="ListParagraph"/>
        <w:tabs>
          <w:tab w:val="left" w:pos="-142"/>
        </w:tabs>
        <w:spacing w:before="120" w:after="0" w:line="240" w:lineRule="auto"/>
        <w:ind w:left="1134"/>
        <w:jc w:val="both"/>
        <w:rPr>
          <w:rFonts w:ascii="Arial" w:eastAsia="Calibri" w:hAnsi="Arial" w:cs="Arial"/>
          <w:sz w:val="24"/>
          <w:szCs w:val="24"/>
        </w:rPr>
      </w:pPr>
    </w:p>
    <w:p w:rsidR="005A7628" w:rsidRPr="005961CF" w:rsidRDefault="005A7628" w:rsidP="005A7628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Perencanaan / Perjanjian Kinerja Tahun 201</w:t>
      </w:r>
      <w:r>
        <w:rPr>
          <w:rFonts w:ascii="Arial" w:eastAsia="Calibri" w:hAnsi="Arial" w:cs="Arial"/>
          <w:b/>
          <w:sz w:val="24"/>
          <w:szCs w:val="24"/>
        </w:rPr>
        <w:t>9</w:t>
      </w:r>
    </w:p>
    <w:p w:rsidR="005A7628" w:rsidRPr="005961CF" w:rsidRDefault="005A7628" w:rsidP="005A7628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</w:p>
    <w:tbl>
      <w:tblPr>
        <w:tblStyle w:val="TableGrid"/>
        <w:tblW w:w="8904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693"/>
        <w:gridCol w:w="2806"/>
        <w:gridCol w:w="3544"/>
        <w:gridCol w:w="1861"/>
      </w:tblGrid>
      <w:tr w:rsidR="005A7628" w:rsidRPr="005961CF" w:rsidTr="005639A9">
        <w:trPr>
          <w:tblHeader/>
        </w:trPr>
        <w:tc>
          <w:tcPr>
            <w:tcW w:w="693" w:type="dxa"/>
          </w:tcPr>
          <w:p w:rsidR="005A7628" w:rsidRPr="005961CF" w:rsidRDefault="005A7628" w:rsidP="006903A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2806" w:type="dxa"/>
          </w:tcPr>
          <w:p w:rsidR="005A7628" w:rsidRPr="005961CF" w:rsidRDefault="005A7628" w:rsidP="006903A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3544" w:type="dxa"/>
          </w:tcPr>
          <w:p w:rsidR="005A7628" w:rsidRPr="005961CF" w:rsidRDefault="005A7628" w:rsidP="006903A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861" w:type="dxa"/>
          </w:tcPr>
          <w:p w:rsidR="005A7628" w:rsidRPr="005961CF" w:rsidRDefault="005A7628" w:rsidP="006903A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Target</w:t>
            </w:r>
          </w:p>
        </w:tc>
      </w:tr>
      <w:tr w:rsidR="005A7628" w:rsidRPr="005961CF" w:rsidTr="005639A9">
        <w:tc>
          <w:tcPr>
            <w:tcW w:w="693" w:type="dxa"/>
          </w:tcPr>
          <w:p w:rsidR="005A7628" w:rsidRPr="005961CF" w:rsidRDefault="005A7628" w:rsidP="006903AF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  <w:p w:rsidR="005A7628" w:rsidRPr="005961CF" w:rsidRDefault="005A7628" w:rsidP="006903AF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06" w:type="dxa"/>
          </w:tcPr>
          <w:p w:rsidR="005A7628" w:rsidRPr="005961CF" w:rsidRDefault="005639A9" w:rsidP="005639A9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39A9">
              <w:rPr>
                <w:rFonts w:ascii="Arial" w:eastAsia="Calibri" w:hAnsi="Arial" w:cs="Arial"/>
                <w:sz w:val="24"/>
                <w:szCs w:val="24"/>
              </w:rPr>
              <w:t>Pelaksanaan kebijakan pengadaan yang sesuai prosedur</w:t>
            </w:r>
          </w:p>
        </w:tc>
        <w:tc>
          <w:tcPr>
            <w:tcW w:w="3544" w:type="dxa"/>
          </w:tcPr>
          <w:p w:rsidR="005639A9" w:rsidRPr="005639A9" w:rsidRDefault="005639A9" w:rsidP="005639A9">
            <w:pPr>
              <w:pStyle w:val="ListParagraph"/>
              <w:numPr>
                <w:ilvl w:val="0"/>
                <w:numId w:val="7"/>
              </w:numPr>
              <w:spacing w:line="240" w:lineRule="exact"/>
              <w:ind w:left="317" w:hanging="425"/>
              <w:jc w:val="both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proofErr w:type="spellStart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Jumlah</w:t>
            </w:r>
            <w:proofErr w:type="spellEnd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konsep</w:t>
            </w:r>
            <w:proofErr w:type="spellEnd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hasil</w:t>
            </w:r>
            <w:proofErr w:type="spellEnd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penelaahan</w:t>
            </w:r>
            <w:proofErr w:type="spellEnd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pengadaan</w:t>
            </w:r>
            <w:proofErr w:type="spellEnd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barang</w:t>
            </w:r>
            <w:proofErr w:type="spellEnd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sesuai</w:t>
            </w:r>
            <w:proofErr w:type="spellEnd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prosedur</w:t>
            </w:r>
            <w:proofErr w:type="spellEnd"/>
          </w:p>
          <w:p w:rsidR="005639A9" w:rsidRPr="005639A9" w:rsidRDefault="005639A9" w:rsidP="005639A9">
            <w:pPr>
              <w:spacing w:after="200" w:line="240" w:lineRule="exact"/>
              <w:ind w:left="317" w:hanging="425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  <w:p w:rsidR="005A7628" w:rsidRPr="005639A9" w:rsidRDefault="005639A9" w:rsidP="005639A9">
            <w:pPr>
              <w:pStyle w:val="ListParagraph"/>
              <w:numPr>
                <w:ilvl w:val="0"/>
                <w:numId w:val="7"/>
              </w:numPr>
              <w:ind w:left="317" w:hanging="425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lastRenderedPageBreak/>
              <w:t>Jumlah</w:t>
            </w:r>
            <w:proofErr w:type="spellEnd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konsep</w:t>
            </w:r>
            <w:proofErr w:type="spellEnd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dokumen</w:t>
            </w:r>
            <w:proofErr w:type="spellEnd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pengadaan</w:t>
            </w:r>
            <w:proofErr w:type="spellEnd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sesuai</w:t>
            </w:r>
            <w:proofErr w:type="spellEnd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disposisi</w:t>
            </w:r>
            <w:proofErr w:type="spellEnd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pimpinan</w:t>
            </w:r>
            <w:proofErr w:type="spellEnd"/>
          </w:p>
        </w:tc>
        <w:tc>
          <w:tcPr>
            <w:tcW w:w="1861" w:type="dxa"/>
          </w:tcPr>
          <w:p w:rsidR="005A7628" w:rsidRDefault="008C27BA" w:rsidP="005639A9">
            <w:pPr>
              <w:tabs>
                <w:tab w:val="left" w:pos="4253"/>
                <w:tab w:val="left" w:pos="4395"/>
              </w:tabs>
              <w:spacing w:before="120"/>
              <w:jc w:val="both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lastRenderedPageBreak/>
              <w:t>12</w:t>
            </w:r>
            <w:bookmarkStart w:id="0" w:name="_GoBack"/>
            <w:bookmarkEnd w:id="0"/>
            <w:r w:rsidR="005A7628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A7628"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  <w:p w:rsidR="005639A9" w:rsidRDefault="005639A9" w:rsidP="005639A9">
            <w:pPr>
              <w:tabs>
                <w:tab w:val="left" w:pos="4253"/>
                <w:tab w:val="left" w:pos="4395"/>
              </w:tabs>
              <w:spacing w:before="120"/>
              <w:jc w:val="both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5639A9" w:rsidRDefault="005639A9" w:rsidP="005639A9">
            <w:pPr>
              <w:tabs>
                <w:tab w:val="left" w:pos="4253"/>
                <w:tab w:val="left" w:pos="4395"/>
              </w:tabs>
              <w:spacing w:before="120"/>
              <w:jc w:val="both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5639A9" w:rsidRPr="005961CF" w:rsidRDefault="005639A9" w:rsidP="005639A9">
            <w:pPr>
              <w:tabs>
                <w:tab w:val="left" w:pos="4253"/>
                <w:tab w:val="left" w:pos="4395"/>
              </w:tabs>
              <w:spacing w:before="120"/>
              <w:jc w:val="both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lastRenderedPageBreak/>
              <w:t xml:space="preserve">240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</w:tr>
    </w:tbl>
    <w:p w:rsidR="005A7628" w:rsidRPr="005961CF" w:rsidRDefault="005A7628" w:rsidP="005A762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</w:p>
    <w:p w:rsidR="005A7628" w:rsidRPr="005961CF" w:rsidRDefault="005A7628" w:rsidP="005A7628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Evaluasi dan Analisa Kinerja Program / Kegiatan</w:t>
      </w:r>
    </w:p>
    <w:p w:rsidR="005A7628" w:rsidRPr="005961CF" w:rsidRDefault="005A7628" w:rsidP="005A7628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Untuk mengetahui realisasi dan capaian untuk setiap sasaran sebagaimana yang tertuang dalam dokumen perjanjian kinerja dan hasil evaluasi serta analisis atas penyebab keberhasilan/kegagalan atau peningkatan/penurunan capaian kinerja sebagai berikut :</w:t>
      </w:r>
    </w:p>
    <w:p w:rsidR="005A7628" w:rsidRPr="005961CF" w:rsidRDefault="005A7628" w:rsidP="005A7628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</w:p>
    <w:tbl>
      <w:tblPr>
        <w:tblStyle w:val="TableGrid"/>
        <w:tblW w:w="9170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599"/>
        <w:gridCol w:w="1908"/>
        <w:gridCol w:w="2835"/>
        <w:gridCol w:w="1276"/>
        <w:gridCol w:w="1276"/>
        <w:gridCol w:w="1276"/>
      </w:tblGrid>
      <w:tr w:rsidR="0055287D" w:rsidRPr="005961CF" w:rsidTr="0055287D">
        <w:tc>
          <w:tcPr>
            <w:tcW w:w="599" w:type="dxa"/>
          </w:tcPr>
          <w:p w:rsidR="0055287D" w:rsidRPr="005961CF" w:rsidRDefault="0055287D" w:rsidP="006903A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1908" w:type="dxa"/>
          </w:tcPr>
          <w:p w:rsidR="0055287D" w:rsidRPr="005961CF" w:rsidRDefault="0055287D" w:rsidP="006903A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2835" w:type="dxa"/>
          </w:tcPr>
          <w:p w:rsidR="0055287D" w:rsidRPr="005961CF" w:rsidRDefault="0055287D" w:rsidP="006903A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276" w:type="dxa"/>
          </w:tcPr>
          <w:p w:rsidR="0055287D" w:rsidRPr="005961CF" w:rsidRDefault="0055287D" w:rsidP="006903A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Target</w:t>
            </w:r>
          </w:p>
        </w:tc>
        <w:tc>
          <w:tcPr>
            <w:tcW w:w="1276" w:type="dxa"/>
          </w:tcPr>
          <w:p w:rsidR="0055287D" w:rsidRPr="0055287D" w:rsidRDefault="0055287D" w:rsidP="006903A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  <w:t>Realisasi</w:t>
            </w:r>
            <w:proofErr w:type="spellEnd"/>
            <w:r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6" w:type="dxa"/>
          </w:tcPr>
          <w:p w:rsidR="0055287D" w:rsidRPr="0055287D" w:rsidRDefault="0055287D" w:rsidP="006903A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  <w:t>Capaian</w:t>
            </w:r>
            <w:proofErr w:type="spellEnd"/>
          </w:p>
        </w:tc>
      </w:tr>
      <w:tr w:rsidR="0055287D" w:rsidRPr="005961CF" w:rsidTr="0055287D">
        <w:tc>
          <w:tcPr>
            <w:tcW w:w="599" w:type="dxa"/>
          </w:tcPr>
          <w:p w:rsidR="0055287D" w:rsidRPr="005961CF" w:rsidRDefault="0055287D" w:rsidP="006903AF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color w:val="000000"/>
                <w:sz w:val="24"/>
                <w:szCs w:val="24"/>
              </w:rPr>
              <w:t>1.</w:t>
            </w:r>
          </w:p>
          <w:p w:rsidR="0055287D" w:rsidRPr="005961CF" w:rsidRDefault="0055287D" w:rsidP="006903AF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08" w:type="dxa"/>
          </w:tcPr>
          <w:p w:rsidR="0055287D" w:rsidRPr="005961CF" w:rsidRDefault="0055287D" w:rsidP="006903AF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39A9">
              <w:rPr>
                <w:rFonts w:ascii="Arial" w:eastAsia="Calibri" w:hAnsi="Arial" w:cs="Arial"/>
                <w:sz w:val="24"/>
                <w:szCs w:val="24"/>
              </w:rPr>
              <w:t>Pelaksanaan kebijakan pengadaan yang sesuai prosedur</w:t>
            </w:r>
          </w:p>
        </w:tc>
        <w:tc>
          <w:tcPr>
            <w:tcW w:w="2835" w:type="dxa"/>
          </w:tcPr>
          <w:p w:rsidR="0055287D" w:rsidRPr="005639A9" w:rsidRDefault="0055287D" w:rsidP="005639A9">
            <w:pPr>
              <w:pStyle w:val="ListParagraph"/>
              <w:numPr>
                <w:ilvl w:val="0"/>
                <w:numId w:val="7"/>
              </w:numPr>
              <w:spacing w:line="240" w:lineRule="exact"/>
              <w:ind w:left="176" w:hanging="176"/>
              <w:jc w:val="both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proofErr w:type="spellStart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Jumlah</w:t>
            </w:r>
            <w:proofErr w:type="spellEnd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konsep</w:t>
            </w:r>
            <w:proofErr w:type="spellEnd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hasil</w:t>
            </w:r>
            <w:proofErr w:type="spellEnd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penelaahan</w:t>
            </w:r>
            <w:proofErr w:type="spellEnd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pengadaan</w:t>
            </w:r>
            <w:proofErr w:type="spellEnd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barang</w:t>
            </w:r>
            <w:proofErr w:type="spellEnd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sesuai</w:t>
            </w:r>
            <w:proofErr w:type="spellEnd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prosedur</w:t>
            </w:r>
            <w:proofErr w:type="spellEnd"/>
          </w:p>
          <w:p w:rsidR="0055287D" w:rsidRPr="005639A9" w:rsidRDefault="0055287D" w:rsidP="005639A9">
            <w:pPr>
              <w:spacing w:after="200" w:line="240" w:lineRule="exact"/>
              <w:ind w:left="176" w:hanging="176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  <w:p w:rsidR="0055287D" w:rsidRPr="005639A9" w:rsidRDefault="0055287D" w:rsidP="005639A9">
            <w:pPr>
              <w:pStyle w:val="ListParagraph"/>
              <w:numPr>
                <w:ilvl w:val="0"/>
                <w:numId w:val="7"/>
              </w:numPr>
              <w:ind w:left="176" w:hanging="176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Jumlah</w:t>
            </w:r>
            <w:proofErr w:type="spellEnd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konsep</w:t>
            </w:r>
            <w:proofErr w:type="spellEnd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dokumen</w:t>
            </w:r>
            <w:proofErr w:type="spellEnd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pengadaan</w:t>
            </w:r>
            <w:proofErr w:type="spellEnd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sesuai</w:t>
            </w:r>
            <w:proofErr w:type="spellEnd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disposisi</w:t>
            </w:r>
            <w:proofErr w:type="spellEnd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39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pimpinan</w:t>
            </w:r>
            <w:proofErr w:type="spellEnd"/>
          </w:p>
        </w:tc>
        <w:tc>
          <w:tcPr>
            <w:tcW w:w="1276" w:type="dxa"/>
          </w:tcPr>
          <w:p w:rsidR="0055287D" w:rsidRDefault="008C27BA" w:rsidP="006903AF">
            <w:pPr>
              <w:tabs>
                <w:tab w:val="left" w:pos="4253"/>
                <w:tab w:val="left" w:pos="4395"/>
              </w:tabs>
              <w:spacing w:before="120"/>
              <w:jc w:val="both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12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  <w:p w:rsidR="008C27BA" w:rsidRDefault="008C27BA" w:rsidP="006903AF">
            <w:pPr>
              <w:tabs>
                <w:tab w:val="left" w:pos="4253"/>
                <w:tab w:val="left" w:pos="4395"/>
              </w:tabs>
              <w:spacing w:before="120"/>
              <w:jc w:val="both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8C27BA" w:rsidRDefault="008C27BA" w:rsidP="006903AF">
            <w:pPr>
              <w:tabs>
                <w:tab w:val="left" w:pos="4253"/>
                <w:tab w:val="left" w:pos="4395"/>
              </w:tabs>
              <w:spacing w:before="120"/>
              <w:jc w:val="both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8C27BA" w:rsidRPr="005961CF" w:rsidRDefault="008C27BA" w:rsidP="006903AF">
            <w:pPr>
              <w:tabs>
                <w:tab w:val="left" w:pos="4253"/>
                <w:tab w:val="left" w:pos="4395"/>
              </w:tabs>
              <w:spacing w:before="120"/>
              <w:jc w:val="both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240 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276" w:type="dxa"/>
          </w:tcPr>
          <w:p w:rsidR="0055287D" w:rsidRDefault="0055287D" w:rsidP="006903AF">
            <w:pPr>
              <w:tabs>
                <w:tab w:val="left" w:pos="4253"/>
                <w:tab w:val="left" w:pos="4395"/>
              </w:tabs>
              <w:spacing w:before="120"/>
              <w:jc w:val="both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12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  <w:p w:rsidR="008C27BA" w:rsidRDefault="008C27BA" w:rsidP="006903AF">
            <w:pPr>
              <w:tabs>
                <w:tab w:val="left" w:pos="4253"/>
                <w:tab w:val="left" w:pos="4395"/>
              </w:tabs>
              <w:spacing w:before="120"/>
              <w:jc w:val="both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8C27BA" w:rsidRDefault="008C27BA" w:rsidP="006903AF">
            <w:pPr>
              <w:tabs>
                <w:tab w:val="left" w:pos="4253"/>
                <w:tab w:val="left" w:pos="4395"/>
              </w:tabs>
              <w:spacing w:before="120"/>
              <w:jc w:val="both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8C27BA" w:rsidRPr="0055287D" w:rsidRDefault="008C27BA" w:rsidP="006903AF">
            <w:pPr>
              <w:tabs>
                <w:tab w:val="left" w:pos="4253"/>
                <w:tab w:val="left" w:pos="4395"/>
              </w:tabs>
              <w:spacing w:before="120"/>
              <w:jc w:val="both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276" w:type="dxa"/>
          </w:tcPr>
          <w:p w:rsidR="0055287D" w:rsidRDefault="008C27BA" w:rsidP="006903AF">
            <w:pPr>
              <w:tabs>
                <w:tab w:val="left" w:pos="4253"/>
                <w:tab w:val="left" w:pos="4395"/>
              </w:tabs>
              <w:spacing w:before="120"/>
              <w:jc w:val="both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100 %</w:t>
            </w:r>
          </w:p>
          <w:p w:rsidR="008C27BA" w:rsidRDefault="008C27BA" w:rsidP="006903AF">
            <w:pPr>
              <w:tabs>
                <w:tab w:val="left" w:pos="4253"/>
                <w:tab w:val="left" w:pos="4395"/>
              </w:tabs>
              <w:spacing w:before="120"/>
              <w:jc w:val="both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8C27BA" w:rsidRDefault="008C27BA" w:rsidP="006903AF">
            <w:pPr>
              <w:tabs>
                <w:tab w:val="left" w:pos="4253"/>
                <w:tab w:val="left" w:pos="4395"/>
              </w:tabs>
              <w:spacing w:before="120"/>
              <w:jc w:val="both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8C27BA" w:rsidRDefault="008C27BA" w:rsidP="006903AF">
            <w:pPr>
              <w:tabs>
                <w:tab w:val="left" w:pos="4253"/>
                <w:tab w:val="left" w:pos="4395"/>
              </w:tabs>
              <w:spacing w:before="120"/>
              <w:jc w:val="both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8C27BA" w:rsidRPr="008C27BA" w:rsidRDefault="008C27BA" w:rsidP="006903AF">
            <w:pPr>
              <w:tabs>
                <w:tab w:val="left" w:pos="4253"/>
                <w:tab w:val="left" w:pos="4395"/>
              </w:tabs>
              <w:spacing w:before="120"/>
              <w:jc w:val="both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100 %</w:t>
            </w:r>
          </w:p>
        </w:tc>
      </w:tr>
    </w:tbl>
    <w:p w:rsidR="005A7628" w:rsidRPr="005639A9" w:rsidRDefault="005A7628" w:rsidP="005A7628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5961CF">
        <w:rPr>
          <w:rFonts w:ascii="Arial" w:eastAsia="Calibri" w:hAnsi="Arial" w:cs="Arial"/>
          <w:color w:val="000000"/>
          <w:sz w:val="24"/>
          <w:szCs w:val="24"/>
          <w:lang w:val="id-ID"/>
        </w:rPr>
        <w:t>Pada indikator sasaran</w:t>
      </w:r>
      <w:r w:rsidRPr="005961CF">
        <w:rPr>
          <w:rFonts w:ascii="Arial" w:eastAsia="Calibri" w:hAnsi="Arial" w:cs="Arial"/>
          <w:color w:val="000000"/>
          <w:sz w:val="24"/>
          <w:szCs w:val="24"/>
        </w:rPr>
        <w:t xml:space="preserve"> : </w:t>
      </w:r>
      <w:proofErr w:type="spellStart"/>
      <w:r w:rsidR="005639A9" w:rsidRPr="005639A9">
        <w:rPr>
          <w:rFonts w:ascii="Arial" w:eastAsia="Calibri" w:hAnsi="Arial" w:cs="Arial"/>
          <w:sz w:val="24"/>
          <w:szCs w:val="24"/>
        </w:rPr>
        <w:t>Pelaksanaan</w:t>
      </w:r>
      <w:proofErr w:type="spellEnd"/>
      <w:r w:rsidR="005639A9" w:rsidRPr="005639A9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5639A9" w:rsidRPr="005639A9">
        <w:rPr>
          <w:rFonts w:ascii="Arial" w:eastAsia="Calibri" w:hAnsi="Arial" w:cs="Arial"/>
          <w:sz w:val="24"/>
          <w:szCs w:val="24"/>
        </w:rPr>
        <w:t>kebijakan</w:t>
      </w:r>
      <w:proofErr w:type="spellEnd"/>
      <w:r w:rsidR="005639A9" w:rsidRPr="005639A9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5639A9" w:rsidRPr="005639A9">
        <w:rPr>
          <w:rFonts w:ascii="Arial" w:eastAsia="Calibri" w:hAnsi="Arial" w:cs="Arial"/>
          <w:sz w:val="24"/>
          <w:szCs w:val="24"/>
        </w:rPr>
        <w:t>pengadaan</w:t>
      </w:r>
      <w:proofErr w:type="spellEnd"/>
      <w:r w:rsidR="005639A9" w:rsidRPr="005639A9">
        <w:rPr>
          <w:rFonts w:ascii="Arial" w:eastAsia="Calibri" w:hAnsi="Arial" w:cs="Arial"/>
          <w:sz w:val="24"/>
          <w:szCs w:val="24"/>
        </w:rPr>
        <w:t xml:space="preserve"> yang </w:t>
      </w:r>
      <w:proofErr w:type="spellStart"/>
      <w:r w:rsidR="005639A9" w:rsidRPr="005639A9">
        <w:rPr>
          <w:rFonts w:ascii="Arial" w:eastAsia="Calibri" w:hAnsi="Arial" w:cs="Arial"/>
          <w:sz w:val="24"/>
          <w:szCs w:val="24"/>
        </w:rPr>
        <w:t>sesuai</w:t>
      </w:r>
      <w:proofErr w:type="spellEnd"/>
      <w:r w:rsidR="005639A9" w:rsidRPr="005639A9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5639A9" w:rsidRPr="005639A9">
        <w:rPr>
          <w:rFonts w:ascii="Arial" w:eastAsia="Calibri" w:hAnsi="Arial" w:cs="Arial"/>
          <w:sz w:val="24"/>
          <w:szCs w:val="24"/>
        </w:rPr>
        <w:t>prosedur</w:t>
      </w:r>
      <w:proofErr w:type="spellEnd"/>
      <w:r w:rsidRPr="005961CF">
        <w:rPr>
          <w:rFonts w:ascii="Arial" w:eastAsia="Calibri" w:hAnsi="Arial" w:cs="Arial"/>
          <w:color w:val="000000"/>
          <w:sz w:val="24"/>
          <w:szCs w:val="24"/>
        </w:rPr>
        <w:t>,</w:t>
      </w:r>
      <w:r w:rsidRPr="005961CF">
        <w:rPr>
          <w:rFonts w:ascii="Arial" w:eastAsia="Calibri" w:hAnsi="Arial" w:cs="Arial"/>
          <w:color w:val="000000"/>
          <w:sz w:val="24"/>
          <w:szCs w:val="24"/>
          <w:lang w:val="id-ID"/>
        </w:rPr>
        <w:t xml:space="preserve"> sebagai berikut :</w:t>
      </w:r>
    </w:p>
    <w:p w:rsidR="005639A9" w:rsidRPr="005639A9" w:rsidRDefault="005639A9" w:rsidP="005639A9">
      <w:pPr>
        <w:pStyle w:val="ListParagraph"/>
        <w:numPr>
          <w:ilvl w:val="0"/>
          <w:numId w:val="8"/>
        </w:numPr>
        <w:tabs>
          <w:tab w:val="left" w:pos="-426"/>
        </w:tabs>
        <w:spacing w:after="0" w:line="240" w:lineRule="auto"/>
        <w:ind w:left="1134" w:hanging="425"/>
        <w:jc w:val="both"/>
        <w:rPr>
          <w:rFonts w:ascii="Arial" w:eastAsia="Calibri" w:hAnsi="Arial" w:cs="Arial"/>
          <w:color w:val="000000"/>
          <w:sz w:val="24"/>
          <w:szCs w:val="24"/>
        </w:rPr>
      </w:pPr>
      <w:proofErr w:type="spellStart"/>
      <w:r w:rsidRPr="005639A9">
        <w:rPr>
          <w:rFonts w:ascii="Arial" w:eastAsia="Calibri" w:hAnsi="Arial" w:cs="Arial"/>
          <w:color w:val="000000"/>
          <w:sz w:val="24"/>
          <w:szCs w:val="24"/>
        </w:rPr>
        <w:t>Jumlah</w:t>
      </w:r>
      <w:proofErr w:type="spellEnd"/>
      <w:r w:rsidRPr="005639A9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5639A9">
        <w:rPr>
          <w:rFonts w:ascii="Arial" w:eastAsia="Calibri" w:hAnsi="Arial" w:cs="Arial"/>
          <w:color w:val="000000"/>
          <w:sz w:val="24"/>
          <w:szCs w:val="24"/>
        </w:rPr>
        <w:t>konsep</w:t>
      </w:r>
      <w:proofErr w:type="spellEnd"/>
      <w:r w:rsidRPr="005639A9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5639A9">
        <w:rPr>
          <w:rFonts w:ascii="Arial" w:eastAsia="Calibri" w:hAnsi="Arial" w:cs="Arial"/>
          <w:color w:val="000000"/>
          <w:sz w:val="24"/>
          <w:szCs w:val="24"/>
        </w:rPr>
        <w:t>hasil</w:t>
      </w:r>
      <w:proofErr w:type="spellEnd"/>
      <w:r w:rsidRPr="005639A9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5639A9">
        <w:rPr>
          <w:rFonts w:ascii="Arial" w:eastAsia="Calibri" w:hAnsi="Arial" w:cs="Arial"/>
          <w:color w:val="000000"/>
          <w:sz w:val="24"/>
          <w:szCs w:val="24"/>
        </w:rPr>
        <w:t>penelaahan</w:t>
      </w:r>
      <w:proofErr w:type="spellEnd"/>
      <w:r w:rsidRPr="005639A9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5639A9">
        <w:rPr>
          <w:rFonts w:ascii="Arial" w:eastAsia="Calibri" w:hAnsi="Arial" w:cs="Arial"/>
          <w:color w:val="000000"/>
          <w:sz w:val="24"/>
          <w:szCs w:val="24"/>
        </w:rPr>
        <w:t>pengadaan</w:t>
      </w:r>
      <w:proofErr w:type="spellEnd"/>
      <w:r w:rsidRPr="005639A9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5639A9">
        <w:rPr>
          <w:rFonts w:ascii="Arial" w:eastAsia="Calibri" w:hAnsi="Arial" w:cs="Arial"/>
          <w:color w:val="000000"/>
          <w:sz w:val="24"/>
          <w:szCs w:val="24"/>
        </w:rPr>
        <w:t>barang</w:t>
      </w:r>
      <w:proofErr w:type="spellEnd"/>
      <w:r w:rsidRPr="005639A9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5639A9">
        <w:rPr>
          <w:rFonts w:ascii="Arial" w:eastAsia="Calibri" w:hAnsi="Arial" w:cs="Arial"/>
          <w:color w:val="000000"/>
          <w:sz w:val="24"/>
          <w:szCs w:val="24"/>
        </w:rPr>
        <w:t>sesuai</w:t>
      </w:r>
      <w:proofErr w:type="spellEnd"/>
      <w:r w:rsidRPr="005639A9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5639A9">
        <w:rPr>
          <w:rFonts w:ascii="Arial" w:eastAsia="Calibri" w:hAnsi="Arial" w:cs="Arial"/>
          <w:color w:val="000000"/>
          <w:sz w:val="24"/>
          <w:szCs w:val="24"/>
        </w:rPr>
        <w:t>prosedur</w:t>
      </w:r>
      <w:proofErr w:type="spellEnd"/>
    </w:p>
    <w:p w:rsidR="005639A9" w:rsidRPr="00020D96" w:rsidRDefault="005639A9" w:rsidP="00020D96">
      <w:pPr>
        <w:pStyle w:val="ListParagraph"/>
        <w:numPr>
          <w:ilvl w:val="0"/>
          <w:numId w:val="8"/>
        </w:numPr>
        <w:tabs>
          <w:tab w:val="left" w:pos="-426"/>
        </w:tabs>
        <w:spacing w:after="0" w:line="240" w:lineRule="auto"/>
        <w:ind w:left="1134" w:hanging="425"/>
        <w:jc w:val="both"/>
        <w:rPr>
          <w:rFonts w:ascii="Arial" w:eastAsia="Calibri" w:hAnsi="Arial" w:cs="Arial"/>
          <w:color w:val="000000"/>
          <w:sz w:val="24"/>
          <w:szCs w:val="24"/>
        </w:rPr>
      </w:pPr>
      <w:proofErr w:type="spellStart"/>
      <w:r w:rsidRPr="005639A9">
        <w:rPr>
          <w:rFonts w:ascii="Arial" w:eastAsia="Calibri" w:hAnsi="Arial" w:cs="Arial"/>
          <w:color w:val="000000"/>
          <w:sz w:val="24"/>
          <w:szCs w:val="24"/>
        </w:rPr>
        <w:t>Jumlah</w:t>
      </w:r>
      <w:proofErr w:type="spellEnd"/>
      <w:r w:rsidRPr="005639A9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5639A9">
        <w:rPr>
          <w:rFonts w:ascii="Arial" w:eastAsia="Calibri" w:hAnsi="Arial" w:cs="Arial"/>
          <w:color w:val="000000"/>
          <w:sz w:val="24"/>
          <w:szCs w:val="24"/>
        </w:rPr>
        <w:t>konsep</w:t>
      </w:r>
      <w:proofErr w:type="spellEnd"/>
      <w:r w:rsidRPr="005639A9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5639A9">
        <w:rPr>
          <w:rFonts w:ascii="Arial" w:eastAsia="Calibri" w:hAnsi="Arial" w:cs="Arial"/>
          <w:color w:val="000000"/>
          <w:sz w:val="24"/>
          <w:szCs w:val="24"/>
        </w:rPr>
        <w:t>dokumen</w:t>
      </w:r>
      <w:proofErr w:type="spellEnd"/>
      <w:r w:rsidRPr="005639A9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5639A9">
        <w:rPr>
          <w:rFonts w:ascii="Arial" w:eastAsia="Calibri" w:hAnsi="Arial" w:cs="Arial"/>
          <w:color w:val="000000"/>
          <w:sz w:val="24"/>
          <w:szCs w:val="24"/>
        </w:rPr>
        <w:t>pengadaan</w:t>
      </w:r>
      <w:proofErr w:type="spellEnd"/>
      <w:r w:rsidRPr="005639A9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5639A9">
        <w:rPr>
          <w:rFonts w:ascii="Arial" w:eastAsia="Calibri" w:hAnsi="Arial" w:cs="Arial"/>
          <w:color w:val="000000"/>
          <w:sz w:val="24"/>
          <w:szCs w:val="24"/>
        </w:rPr>
        <w:t>sesuai</w:t>
      </w:r>
      <w:proofErr w:type="spellEnd"/>
      <w:r w:rsidRPr="005639A9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5639A9">
        <w:rPr>
          <w:rFonts w:ascii="Arial" w:eastAsia="Calibri" w:hAnsi="Arial" w:cs="Arial"/>
          <w:color w:val="000000"/>
          <w:sz w:val="24"/>
          <w:szCs w:val="24"/>
        </w:rPr>
        <w:t>disposisi</w:t>
      </w:r>
      <w:proofErr w:type="spellEnd"/>
      <w:r w:rsidRPr="005639A9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5639A9">
        <w:rPr>
          <w:rFonts w:ascii="Arial" w:eastAsia="Calibri" w:hAnsi="Arial" w:cs="Arial"/>
          <w:color w:val="000000"/>
          <w:sz w:val="24"/>
          <w:szCs w:val="24"/>
        </w:rPr>
        <w:t>pimpinan</w:t>
      </w:r>
      <w:proofErr w:type="spellEnd"/>
      <w:r w:rsidRPr="00020D96">
        <w:rPr>
          <w:rFonts w:ascii="Arial" w:eastAsia="Calibri" w:hAnsi="Arial" w:cs="Arial"/>
          <w:color w:val="000000"/>
          <w:sz w:val="24"/>
          <w:szCs w:val="24"/>
        </w:rPr>
        <w:tab/>
      </w:r>
    </w:p>
    <w:p w:rsidR="005A7628" w:rsidRPr="005961CF" w:rsidRDefault="005A7628" w:rsidP="005A7628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Keberhasilan kegiatan tersebut diatas disebabkan karena :</w:t>
      </w:r>
    </w:p>
    <w:p w:rsidR="005639A9" w:rsidRDefault="005A7628" w:rsidP="005A7628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sz w:val="24"/>
          <w:szCs w:val="24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Melaksanakan kebijakan teknis kegiatan </w:t>
      </w:r>
      <w:r w:rsidR="005639A9" w:rsidRPr="005639A9">
        <w:rPr>
          <w:rFonts w:ascii="Arial" w:eastAsia="Calibri" w:hAnsi="Arial" w:cs="Arial"/>
          <w:sz w:val="24"/>
          <w:szCs w:val="24"/>
          <w:lang w:val="id-ID"/>
        </w:rPr>
        <w:t xml:space="preserve">pengadaan yang sesuai prosedur </w:t>
      </w:r>
    </w:p>
    <w:p w:rsidR="00020D96" w:rsidRDefault="00020D96" w:rsidP="005A7628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b/>
          <w:sz w:val="24"/>
          <w:szCs w:val="24"/>
        </w:rPr>
      </w:pPr>
    </w:p>
    <w:p w:rsidR="005A7628" w:rsidRPr="005961CF" w:rsidRDefault="005A7628" w:rsidP="005A7628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Rencana Tindak Lanjut</w:t>
      </w:r>
    </w:p>
    <w:p w:rsidR="005A7628" w:rsidRPr="005961CF" w:rsidRDefault="005A7628" w:rsidP="005A762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5A7628" w:rsidRPr="005961CF" w:rsidRDefault="005A7628" w:rsidP="005A7628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Melaporkan kepa</w:t>
      </w:r>
      <w:r w:rsidRPr="005961CF">
        <w:rPr>
          <w:rFonts w:ascii="Arial" w:eastAsia="Calibri" w:hAnsi="Arial" w:cs="Arial"/>
          <w:sz w:val="24"/>
          <w:szCs w:val="24"/>
        </w:rPr>
        <w:t>d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a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Malang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terkait temuan dan perubahan</w:t>
      </w:r>
      <w:r w:rsidRPr="005961CF">
        <w:rPr>
          <w:rFonts w:ascii="Arial" w:eastAsia="Calibri" w:hAnsi="Arial" w:cs="Arial"/>
          <w:sz w:val="24"/>
          <w:szCs w:val="24"/>
        </w:rPr>
        <w:t>;</w:t>
      </w:r>
    </w:p>
    <w:p w:rsidR="005A7628" w:rsidRPr="005961CF" w:rsidRDefault="005A7628" w:rsidP="005A7628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Melakukan perbaikan setelah mendapatkan izin dari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Malang;</w:t>
      </w:r>
    </w:p>
    <w:p w:rsidR="005A7628" w:rsidRPr="005961CF" w:rsidRDefault="005A7628" w:rsidP="005A7628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Selalu melakukaan koordinasi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antar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staf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dan lintas </w:t>
      </w:r>
      <w:r w:rsidRPr="005961CF"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serta melaksanakan konsultasi sebagai masukan dalam melaksanakan perbaikan</w:t>
      </w:r>
      <w:r w:rsidRPr="005961CF">
        <w:rPr>
          <w:rFonts w:ascii="Arial" w:eastAsia="Calibri" w:hAnsi="Arial" w:cs="Arial"/>
          <w:sz w:val="24"/>
          <w:szCs w:val="24"/>
        </w:rPr>
        <w:t>.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</w:t>
      </w:r>
    </w:p>
    <w:p w:rsidR="005A7628" w:rsidRPr="005961CF" w:rsidRDefault="005A7628" w:rsidP="005A7628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Tanggapan Atasan Langsung</w:t>
      </w:r>
    </w:p>
    <w:p w:rsidR="005A7628" w:rsidRPr="005961CF" w:rsidRDefault="005A7628" w:rsidP="005A7628">
      <w:pPr>
        <w:tabs>
          <w:tab w:val="left" w:pos="709"/>
        </w:tabs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val="id-ID"/>
        </w:rPr>
      </w:pPr>
    </w:p>
    <w:p w:rsidR="005A7628" w:rsidRPr="005961CF" w:rsidRDefault="005A7628" w:rsidP="005A7628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</w:rPr>
      </w:pPr>
      <w:r w:rsidRPr="005961CF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</w:t>
      </w:r>
      <w:r>
        <w:rPr>
          <w:rFonts w:ascii="Calibri" w:eastAsia="Calibri" w:hAnsi="Calibri" w:cs="Times New Roman"/>
          <w:b/>
          <w:lang w:val="id-ID"/>
        </w:rPr>
        <w:t>......................</w:t>
      </w:r>
    </w:p>
    <w:p w:rsidR="005A7628" w:rsidRPr="005961CF" w:rsidRDefault="005A7628" w:rsidP="005A7628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lang w:val="id-ID"/>
        </w:rPr>
      </w:pPr>
      <w:r w:rsidRPr="005961CF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.............................................................................................................................................</w:t>
      </w:r>
    </w:p>
    <w:p w:rsidR="005A7628" w:rsidRPr="005961CF" w:rsidRDefault="005A7628" w:rsidP="005A7628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lang w:val="id-ID"/>
        </w:rPr>
      </w:pPr>
      <w:r w:rsidRPr="005961CF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.............................................................................................................................................</w:t>
      </w:r>
    </w:p>
    <w:p w:rsidR="005A7628" w:rsidRPr="005961CF" w:rsidRDefault="005A7628" w:rsidP="005A7628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lang w:val="id-ID"/>
        </w:rPr>
      </w:pPr>
      <w:r w:rsidRPr="005961CF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.............................................................................................................................................</w:t>
      </w:r>
    </w:p>
    <w:p w:rsidR="00745F23" w:rsidRDefault="00745F23" w:rsidP="005A7628">
      <w:pPr>
        <w:spacing w:before="240" w:after="16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</w:p>
    <w:p w:rsidR="005A7628" w:rsidRPr="005961CF" w:rsidRDefault="005A7628" w:rsidP="005A7628">
      <w:pPr>
        <w:spacing w:before="240" w:after="16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lastRenderedPageBreak/>
        <w:t xml:space="preserve">Demikian Laporan Kinerja ini dibuat diharapkan dapat menjadi gambaran capaian kinerja </w:t>
      </w:r>
      <w:r>
        <w:rPr>
          <w:rFonts w:ascii="Arial" w:eastAsia="Calibri" w:hAnsi="Arial" w:cs="Arial"/>
          <w:sz w:val="24"/>
          <w:szCs w:val="24"/>
          <w:lang w:val="id-ID"/>
        </w:rPr>
        <w:t>Penelaah Kebijakan Pengadaan Barang Jasa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bahan evaluasi peningkatan kinerja di tahun mendatang, terima kasih.</w:t>
      </w:r>
    </w:p>
    <w:p w:rsidR="005A7628" w:rsidRPr="005961CF" w:rsidRDefault="005A7628" w:rsidP="005A7628">
      <w:pPr>
        <w:spacing w:before="240" w:after="16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pPr w:leftFromText="180" w:rightFromText="180" w:vertAnchor="text" w:horzAnchor="margin" w:tblpX="534" w:tblpY="61"/>
        <w:tblW w:w="9322" w:type="dxa"/>
        <w:tblLayout w:type="fixed"/>
        <w:tblLook w:val="04A0" w:firstRow="1" w:lastRow="0" w:firstColumn="1" w:lastColumn="0" w:noHBand="0" w:noVBand="1"/>
      </w:tblPr>
      <w:tblGrid>
        <w:gridCol w:w="4361"/>
        <w:gridCol w:w="283"/>
        <w:gridCol w:w="4678"/>
      </w:tblGrid>
      <w:tr w:rsidR="005A7628" w:rsidRPr="005961CF" w:rsidTr="00020D96">
        <w:trPr>
          <w:trHeight w:val="2589"/>
        </w:trPr>
        <w:tc>
          <w:tcPr>
            <w:tcW w:w="4361" w:type="dxa"/>
          </w:tcPr>
          <w:p w:rsidR="005A7628" w:rsidRPr="005961CF" w:rsidRDefault="005A7628" w:rsidP="006903A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5A7628" w:rsidRPr="005961CF" w:rsidRDefault="005A7628" w:rsidP="006903A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9D1E36" w:rsidRPr="002C4841" w:rsidRDefault="009D1E36" w:rsidP="009D1E3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2C4841">
              <w:rPr>
                <w:rFonts w:ascii="Arial" w:hAnsi="Arial" w:cs="Arial"/>
                <w:b/>
                <w:sz w:val="24"/>
                <w:szCs w:val="24"/>
                <w:lang w:val="id-ID"/>
              </w:rPr>
              <w:t>KEPALA SUB BAGIAN PERLENGKAPAN</w:t>
            </w:r>
          </w:p>
          <w:p w:rsidR="009D1E36" w:rsidRPr="002C4841" w:rsidRDefault="009D1E36" w:rsidP="009D1E3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</w:p>
          <w:p w:rsidR="009D1E36" w:rsidRPr="002C4841" w:rsidRDefault="009D1E36" w:rsidP="009D1E3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</w:p>
          <w:p w:rsidR="009D1E36" w:rsidRDefault="009D1E36" w:rsidP="009D1E3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020D96" w:rsidRDefault="00020D96" w:rsidP="009D1E3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D1E36" w:rsidRPr="002C4841" w:rsidRDefault="009D1E36" w:rsidP="009D1E3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D1E36" w:rsidRPr="002C4841" w:rsidRDefault="009D1E36" w:rsidP="009D1E3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</w:p>
          <w:p w:rsidR="009D1E36" w:rsidRPr="002C4841" w:rsidRDefault="009D1E36" w:rsidP="009D1E3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C4841"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  <w:t>EMMY PUJI ASTUTIK,SE., M.Si</w:t>
            </w:r>
            <w:r w:rsidRPr="002C4841"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  <w:cr/>
            </w:r>
            <w:r>
              <w:rPr>
                <w:rFonts w:ascii="Arial" w:hAnsi="Arial" w:cs="Arial"/>
                <w:b/>
                <w:sz w:val="24"/>
                <w:szCs w:val="24"/>
                <w:lang w:val="id-ID"/>
              </w:rPr>
              <w:t>Pembina</w:t>
            </w:r>
          </w:p>
          <w:p w:rsidR="005A7628" w:rsidRPr="005961CF" w:rsidRDefault="009D1E36" w:rsidP="009D1E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2C4841">
              <w:rPr>
                <w:rFonts w:ascii="Arial" w:hAnsi="Arial" w:cs="Arial"/>
                <w:b/>
                <w:sz w:val="24"/>
                <w:szCs w:val="24"/>
                <w:lang w:val="id-ID"/>
              </w:rPr>
              <w:t>NIP. 19681030 199803 2 003</w:t>
            </w:r>
          </w:p>
        </w:tc>
        <w:tc>
          <w:tcPr>
            <w:tcW w:w="283" w:type="dxa"/>
          </w:tcPr>
          <w:p w:rsidR="005A7628" w:rsidRPr="005961CF" w:rsidRDefault="005A7628" w:rsidP="006903AF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4678" w:type="dxa"/>
          </w:tcPr>
          <w:p w:rsidR="005A7628" w:rsidRPr="005961CF" w:rsidRDefault="005A7628" w:rsidP="006903AF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Calibri" w:hAnsi="Arial" w:cs="Arial"/>
                <w:sz w:val="24"/>
                <w:szCs w:val="24"/>
              </w:rPr>
              <w:t>Kepanjen</w:t>
            </w:r>
            <w:proofErr w:type="spellEnd"/>
            <w:r w:rsidR="0055287D">
              <w:rPr>
                <w:rFonts w:ascii="Arial" w:eastAsia="Calibri" w:hAnsi="Arial" w:cs="Arial"/>
                <w:sz w:val="24"/>
                <w:szCs w:val="24"/>
                <w:lang w:val="id-ID"/>
              </w:rPr>
              <w:t xml:space="preserve">, </w:t>
            </w:r>
            <w:r w:rsidR="0055287D">
              <w:rPr>
                <w:rFonts w:ascii="Arial" w:eastAsia="Calibri" w:hAnsi="Arial" w:cs="Arial"/>
                <w:sz w:val="24"/>
                <w:szCs w:val="24"/>
              </w:rPr>
              <w:t xml:space="preserve">17 </w:t>
            </w:r>
            <w:proofErr w:type="spellStart"/>
            <w:r w:rsidR="00D806E1">
              <w:rPr>
                <w:rFonts w:ascii="Arial" w:eastAsia="Calibri" w:hAnsi="Arial" w:cs="Arial"/>
                <w:sz w:val="24"/>
                <w:szCs w:val="24"/>
              </w:rPr>
              <w:t>Januari</w:t>
            </w:r>
            <w:proofErr w:type="spellEnd"/>
            <w:r w:rsidR="00D806E1">
              <w:rPr>
                <w:rFonts w:ascii="Arial" w:eastAsia="Calibri" w:hAnsi="Arial" w:cs="Arial"/>
                <w:sz w:val="24"/>
                <w:szCs w:val="24"/>
              </w:rPr>
              <w:t xml:space="preserve"> 2020</w:t>
            </w:r>
          </w:p>
          <w:p w:rsidR="005A7628" w:rsidRPr="005961CF" w:rsidRDefault="005A7628" w:rsidP="006903AF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</w:p>
          <w:p w:rsidR="005A7628" w:rsidRPr="005961CF" w:rsidRDefault="005A7628" w:rsidP="006903A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</w:pPr>
            <w:r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t>PENELAAH KEBIJAKAN PENGADAAN BARANG JASA</w:t>
            </w:r>
            <w:r w:rsidRPr="005961CF"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t xml:space="preserve"> </w:t>
            </w:r>
          </w:p>
          <w:p w:rsidR="005A7628" w:rsidRPr="005961CF" w:rsidRDefault="005A7628" w:rsidP="006903A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5A7628" w:rsidRDefault="005A7628" w:rsidP="00020D96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020D96" w:rsidRPr="005961CF" w:rsidRDefault="00020D96" w:rsidP="00020D96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5A7628" w:rsidRDefault="005A7628" w:rsidP="006903A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020D96" w:rsidRPr="005961CF" w:rsidRDefault="00020D96" w:rsidP="006903A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5A7628" w:rsidRPr="005961CF" w:rsidRDefault="005A7628" w:rsidP="006903A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5A7628" w:rsidRDefault="0055287D" w:rsidP="006903A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t>M. ALIFI NUR BUANA .R</w:t>
            </w:r>
          </w:p>
          <w:p w:rsidR="000F6E24" w:rsidRPr="000F6E24" w:rsidRDefault="000F6E24" w:rsidP="006903A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proofErr w:type="spellStart"/>
            <w:r w:rsidRPr="000F6E24">
              <w:rPr>
                <w:rFonts w:ascii="Arial" w:eastAsia="Calibri" w:hAnsi="Arial" w:cs="Arial"/>
                <w:b/>
                <w:sz w:val="24"/>
                <w:szCs w:val="24"/>
              </w:rPr>
              <w:t>Penata</w:t>
            </w:r>
            <w:proofErr w:type="spellEnd"/>
            <w:r w:rsidRPr="000F6E24"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0F6E24">
              <w:rPr>
                <w:rFonts w:ascii="Arial" w:eastAsia="Calibri" w:hAnsi="Arial" w:cs="Arial"/>
                <w:b/>
                <w:sz w:val="24"/>
                <w:szCs w:val="24"/>
              </w:rPr>
              <w:t>Muda</w:t>
            </w:r>
            <w:proofErr w:type="spellEnd"/>
          </w:p>
          <w:p w:rsidR="000F6E24" w:rsidRPr="000F6E24" w:rsidRDefault="000F6E24" w:rsidP="006903A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F6E24">
              <w:rPr>
                <w:rFonts w:ascii="Arial" w:eastAsia="Calibri" w:hAnsi="Arial" w:cs="Arial"/>
                <w:b/>
                <w:sz w:val="24"/>
                <w:szCs w:val="24"/>
              </w:rPr>
              <w:t>NIP. 19890429 201001 1 003</w:t>
            </w:r>
          </w:p>
          <w:p w:rsidR="005A7628" w:rsidRPr="005961CF" w:rsidRDefault="005A7628" w:rsidP="006903AF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</w:p>
        </w:tc>
      </w:tr>
    </w:tbl>
    <w:p w:rsidR="005A7628" w:rsidRPr="005961CF" w:rsidRDefault="005A7628" w:rsidP="005A7628">
      <w:pPr>
        <w:spacing w:before="240" w:after="16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</w:p>
    <w:p w:rsidR="005A7628" w:rsidRPr="005961CF" w:rsidRDefault="005A7628" w:rsidP="005A7628">
      <w:pPr>
        <w:spacing w:after="160" w:line="259" w:lineRule="auto"/>
        <w:rPr>
          <w:rFonts w:ascii="Calibri" w:eastAsia="Calibri" w:hAnsi="Calibri" w:cs="Times New Roman"/>
          <w:lang w:val="id-ID"/>
        </w:rPr>
      </w:pPr>
    </w:p>
    <w:p w:rsidR="005A7628" w:rsidRDefault="005A7628" w:rsidP="005A7628"/>
    <w:p w:rsidR="008F19CC" w:rsidRDefault="008F19CC"/>
    <w:sectPr w:rsidR="008F19CC" w:rsidSect="00745F23">
      <w:pgSz w:w="12191" w:h="18711" w:code="1000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2AF9"/>
    <w:multiLevelType w:val="hybridMultilevel"/>
    <w:tmpl w:val="ACEE968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6CC54BB"/>
    <w:multiLevelType w:val="multilevel"/>
    <w:tmpl w:val="16CC54BB"/>
    <w:lvl w:ilvl="0">
      <w:start w:val="1"/>
      <w:numFmt w:val="decimal"/>
      <w:lvlText w:val="%1."/>
      <w:lvlJc w:val="left"/>
      <w:pPr>
        <w:ind w:left="929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011" w:hanging="360"/>
      </w:pPr>
    </w:lvl>
    <w:lvl w:ilvl="2">
      <w:start w:val="1"/>
      <w:numFmt w:val="lowerRoman"/>
      <w:lvlText w:val="%3."/>
      <w:lvlJc w:val="right"/>
      <w:pPr>
        <w:ind w:left="10731" w:hanging="180"/>
      </w:pPr>
    </w:lvl>
    <w:lvl w:ilvl="3">
      <w:start w:val="1"/>
      <w:numFmt w:val="decimal"/>
      <w:lvlText w:val="%4."/>
      <w:lvlJc w:val="left"/>
      <w:pPr>
        <w:ind w:left="11451" w:hanging="360"/>
      </w:pPr>
    </w:lvl>
    <w:lvl w:ilvl="4">
      <w:start w:val="1"/>
      <w:numFmt w:val="lowerLetter"/>
      <w:lvlText w:val="%5."/>
      <w:lvlJc w:val="left"/>
      <w:pPr>
        <w:ind w:left="12171" w:hanging="360"/>
      </w:pPr>
    </w:lvl>
    <w:lvl w:ilvl="5">
      <w:start w:val="1"/>
      <w:numFmt w:val="lowerRoman"/>
      <w:lvlText w:val="%6."/>
      <w:lvlJc w:val="right"/>
      <w:pPr>
        <w:ind w:left="12891" w:hanging="180"/>
      </w:pPr>
    </w:lvl>
    <w:lvl w:ilvl="6">
      <w:start w:val="1"/>
      <w:numFmt w:val="decimal"/>
      <w:lvlText w:val="%7."/>
      <w:lvlJc w:val="left"/>
      <w:pPr>
        <w:ind w:left="13611" w:hanging="360"/>
      </w:pPr>
    </w:lvl>
    <w:lvl w:ilvl="7">
      <w:start w:val="1"/>
      <w:numFmt w:val="lowerLetter"/>
      <w:lvlText w:val="%8."/>
      <w:lvlJc w:val="left"/>
      <w:pPr>
        <w:ind w:left="14331" w:hanging="360"/>
      </w:pPr>
    </w:lvl>
    <w:lvl w:ilvl="8">
      <w:start w:val="1"/>
      <w:numFmt w:val="lowerRoman"/>
      <w:lvlText w:val="%9."/>
      <w:lvlJc w:val="right"/>
      <w:pPr>
        <w:ind w:left="15051" w:hanging="180"/>
      </w:pPr>
    </w:lvl>
  </w:abstractNum>
  <w:abstractNum w:abstractNumId="2">
    <w:nsid w:val="25F26369"/>
    <w:multiLevelType w:val="hybridMultilevel"/>
    <w:tmpl w:val="E47E544C"/>
    <w:lvl w:ilvl="0" w:tplc="45FC2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EE73BD"/>
    <w:multiLevelType w:val="multilevel"/>
    <w:tmpl w:val="3AEE73BD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2ED4FC5"/>
    <w:multiLevelType w:val="multilevel"/>
    <w:tmpl w:val="42ED4FC5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BB43AC"/>
    <w:multiLevelType w:val="hybridMultilevel"/>
    <w:tmpl w:val="A562531A"/>
    <w:lvl w:ilvl="0" w:tplc="45FC2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BC7025"/>
    <w:multiLevelType w:val="hybridMultilevel"/>
    <w:tmpl w:val="11A2DFD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34A140F"/>
    <w:multiLevelType w:val="multilevel"/>
    <w:tmpl w:val="534A140F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3"/>
  </w:num>
  <w:num w:numId="5">
    <w:abstractNumId w:val="6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C21"/>
    <w:rsid w:val="00020D96"/>
    <w:rsid w:val="000F6E24"/>
    <w:rsid w:val="0055287D"/>
    <w:rsid w:val="005639A9"/>
    <w:rsid w:val="005A7628"/>
    <w:rsid w:val="006422F4"/>
    <w:rsid w:val="00745F23"/>
    <w:rsid w:val="008C27BA"/>
    <w:rsid w:val="008D0084"/>
    <w:rsid w:val="008F19CC"/>
    <w:rsid w:val="009D1E36"/>
    <w:rsid w:val="00C1142A"/>
    <w:rsid w:val="00D806E1"/>
    <w:rsid w:val="00F67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6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5A7628"/>
    <w:pPr>
      <w:spacing w:after="0" w:line="240" w:lineRule="auto"/>
    </w:pPr>
    <w:rPr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A76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6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5A7628"/>
    <w:pPr>
      <w:spacing w:after="0" w:line="240" w:lineRule="auto"/>
    </w:pPr>
    <w:rPr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A76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742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Bagian Umum</cp:lastModifiedBy>
  <cp:revision>4</cp:revision>
  <cp:lastPrinted>2020-01-09T05:03:00Z</cp:lastPrinted>
  <dcterms:created xsi:type="dcterms:W3CDTF">2020-01-08T04:30:00Z</dcterms:created>
  <dcterms:modified xsi:type="dcterms:W3CDTF">2020-01-09T05:03:00Z</dcterms:modified>
</cp:coreProperties>
</file>